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ГРОМАДСЬКЕ ОБ’ЄДНАННЯ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«АСОЦІАЦІЯ ХІРУРГІВ УКРАЇНИ»</w:t>
      </w:r>
    </w:p>
    <w:p w:rsidR="0055247A" w:rsidRPr="0055247A" w:rsidRDefault="0055247A" w:rsidP="00552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247A" w:rsidRPr="0055247A" w:rsidRDefault="0055247A" w:rsidP="0055247A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680, м"/>
        </w:smartTagPr>
        <w:r w:rsidRPr="0055247A">
          <w:rPr>
            <w:rFonts w:ascii="Calibri" w:eastAsia="Times New Roman" w:hAnsi="Calibri" w:cs="Tahoma"/>
            <w:sz w:val="18"/>
            <w:szCs w:val="18"/>
            <w:lang w:val="uk-UA" w:eastAsia="ru-RU"/>
          </w:rPr>
          <w:t>03680, м</w:t>
        </w:r>
      </w:smartTag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Київ, вул. Героїв Севастополя, 30</w:t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proofErr w:type="spellStart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Тел</w:t>
      </w:r>
      <w:proofErr w:type="spellEnd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– 044 497–13–74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спільного засідання Правління та Президії 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>ГО «Асоціація хірургів України»</w:t>
      </w:r>
    </w:p>
    <w:p w:rsidR="0055247A" w:rsidRPr="0055247A" w:rsidRDefault="00101DA5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(Київ, 07 грудня </w:t>
      </w:r>
      <w:r w:rsidR="0055247A" w:rsidRPr="005524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 року)</w:t>
      </w:r>
    </w:p>
    <w:p w:rsidR="0055247A" w:rsidRPr="0055247A" w:rsidRDefault="0055247A" w:rsidP="005524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23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>На засідан</w:t>
      </w:r>
      <w:r w:rsidR="00101DA5">
        <w:rPr>
          <w:rFonts w:ascii="Times New Roman" w:hAnsi="Times New Roman" w:cs="Times New Roman"/>
          <w:sz w:val="28"/>
          <w:szCs w:val="28"/>
          <w:lang w:val="uk-UA"/>
        </w:rPr>
        <w:t xml:space="preserve">ні присутні 61 член Правління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</w:t>
      </w:r>
      <w:r w:rsidR="00101DA5">
        <w:rPr>
          <w:rFonts w:ascii="Times New Roman" w:hAnsi="Times New Roman" w:cs="Times New Roman"/>
          <w:sz w:val="28"/>
          <w:szCs w:val="28"/>
          <w:lang w:val="uk-UA"/>
        </w:rPr>
        <w:t>хірургів України» з 72, з них 17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членів Президії Правління від 23 за списком.</w:t>
      </w:r>
    </w:p>
    <w:p w:rsidR="0055247A" w:rsidRPr="0055247A" w:rsidRDefault="0055247A" w:rsidP="0023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Кворум для проведення спільного засідання є, засідання визнано правомочним. </w:t>
      </w:r>
    </w:p>
    <w:p w:rsidR="0055247A" w:rsidRPr="0055247A" w:rsidRDefault="0055247A" w:rsidP="0023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Default="0055247A" w:rsidP="00232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 денний:</w:t>
      </w:r>
    </w:p>
    <w:p w:rsidR="00232FC0" w:rsidRDefault="00232FC0" w:rsidP="00232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FC0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Вступне слово – заступник Міністра охорони здоров'я України              О.В.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Лінчевський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32FC0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та місце Асоціації хірургів Україні в системі реформування медичної галузі </w:t>
      </w:r>
      <w:r w:rsidRPr="00ED45D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О.Ю. Усенко,</w:t>
      </w:r>
      <w:r w:rsidRPr="009020FE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ДУ «Національний інститут хірургії та трансплантології ім. О.О. Шалімова»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НАМН України, Голова Правління </w:t>
      </w:r>
      <w:r w:rsidRPr="009020FE">
        <w:rPr>
          <w:rFonts w:ascii="Times New Roman" w:hAnsi="Times New Roman" w:cs="Times New Roman"/>
          <w:sz w:val="28"/>
          <w:szCs w:val="28"/>
          <w:lang w:val="uk-UA"/>
        </w:rPr>
        <w:t>ГО «Асоціація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хірургів України»; </w:t>
      </w:r>
    </w:p>
    <w:p w:rsidR="00232FC0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з 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100 річчя від дні народження академіка О.О. Шалімова </w:t>
      </w:r>
      <w:r w:rsidRPr="00ED45D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Костилєв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ДУ «Національний інститут хірургії та трансплантології ім. О.О. Шалімова» НАМН України,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 «Асоціація хірургів України»;</w:t>
      </w:r>
    </w:p>
    <w:p w:rsidR="00232FC0" w:rsidRPr="00747A1E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Науково-практичні  питання порядку денного 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>ХХІ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 з'їзду хірургів України </w:t>
      </w:r>
      <w:r w:rsidRPr="00ED45D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М.Ю.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7A1E">
        <w:rPr>
          <w:rFonts w:ascii="Times New Roman" w:hAnsi="Times New Roman" w:cs="Times New Roman"/>
          <w:sz w:val="28"/>
          <w:szCs w:val="28"/>
          <w:lang w:val="uk-UA"/>
        </w:rPr>
        <w:t>Ничитайло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Голови Правління ГО «Асоціація хірургів України», заступник директора з 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ДУ «Національний інститут хірургії та трансплантології ім.О.О. </w:t>
      </w:r>
      <w:r>
        <w:rPr>
          <w:rFonts w:ascii="Times New Roman" w:hAnsi="Times New Roman" w:cs="Times New Roman"/>
          <w:sz w:val="28"/>
          <w:szCs w:val="28"/>
          <w:lang w:val="uk-UA"/>
        </w:rPr>
        <w:t>Шалімова» НАМН України;</w:t>
      </w:r>
      <w:r w:rsidRPr="00747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2FC0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0FE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«Про пам’ятну відзнаку імені академіка Олександра Олексійовича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Шалімова» </w:t>
      </w:r>
      <w:r w:rsidRPr="00ED45D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Р.В. Салютін, секретар Правління </w:t>
      </w:r>
      <w:r w:rsidRPr="009020FE">
        <w:rPr>
          <w:rFonts w:ascii="Times New Roman" w:hAnsi="Times New Roman" w:cs="Times New Roman"/>
          <w:sz w:val="28"/>
          <w:szCs w:val="28"/>
          <w:lang w:val="uk-UA"/>
        </w:rPr>
        <w:t>ГО «Асоціація хірургів України», заступник директора з 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FE">
        <w:rPr>
          <w:rFonts w:ascii="Times New Roman" w:hAnsi="Times New Roman" w:cs="Times New Roman"/>
          <w:sz w:val="28"/>
          <w:szCs w:val="28"/>
          <w:lang w:val="uk-UA"/>
        </w:rPr>
        <w:t>ДУ «Національний інститут хірургії та трансплантології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FE">
        <w:rPr>
          <w:rFonts w:ascii="Times New Roman" w:hAnsi="Times New Roman" w:cs="Times New Roman"/>
          <w:sz w:val="28"/>
          <w:szCs w:val="28"/>
          <w:lang w:val="uk-UA"/>
        </w:rPr>
        <w:t>ім.</w:t>
      </w:r>
      <w:r>
        <w:rPr>
          <w:rFonts w:ascii="Times New Roman" w:hAnsi="Times New Roman" w:cs="Times New Roman"/>
          <w:sz w:val="28"/>
          <w:szCs w:val="28"/>
          <w:lang w:val="uk-UA"/>
        </w:rPr>
        <w:t>О.О. Шалімова» НАМН України;</w:t>
      </w:r>
      <w:r w:rsidRPr="0090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2FC0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32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проведення Польсько-Українських хірургічних днів </w:t>
      </w:r>
      <w:r w:rsidRPr="00ED45D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Лукавецький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C0328">
        <w:rPr>
          <w:rFonts w:ascii="Times New Roman" w:hAnsi="Times New Roman" w:cs="Times New Roman"/>
          <w:sz w:val="28"/>
          <w:szCs w:val="28"/>
          <w:lang w:val="uk-UA"/>
        </w:rPr>
        <w:t>Голова Львівського осередку ГО «Асоціація хірургів України» професор кафедри факультетської хірургії ДЗ «Львівський національний медичний університет імені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Данила Галицького» МОЗ України;</w:t>
      </w:r>
      <w:r w:rsidRPr="001C0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2FC0" w:rsidRPr="00747A1E" w:rsidRDefault="00232FC0" w:rsidP="00232FC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A1E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C35206" w:rsidRDefault="00C35206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32FC0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 президії: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О.Ю.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Усенко, </w:t>
      </w:r>
      <w:r w:rsidR="00232FC0">
        <w:rPr>
          <w:rFonts w:ascii="Times New Roman" w:hAnsi="Times New Roman" w:cs="Times New Roman"/>
          <w:sz w:val="28"/>
          <w:szCs w:val="28"/>
          <w:lang w:val="uk-UA"/>
        </w:rPr>
        <w:t xml:space="preserve">В.В. Бойко, А.В. Верба, І.П. Хоменко. </w:t>
      </w:r>
    </w:p>
    <w:p w:rsidR="00232FC0" w:rsidRDefault="00232FC0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Default="0055247A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Заслухали: </w:t>
      </w:r>
    </w:p>
    <w:p w:rsidR="00232FC0" w:rsidRPr="007F30D8" w:rsidRDefault="00B03553" w:rsidP="00C3520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232FC0" w:rsidRPr="007F30D8">
        <w:rPr>
          <w:rFonts w:ascii="Times New Roman" w:hAnsi="Times New Roman" w:cs="Times New Roman"/>
          <w:sz w:val="28"/>
          <w:szCs w:val="28"/>
          <w:lang w:val="uk-UA"/>
        </w:rPr>
        <w:t>Міністра охорони зд</w:t>
      </w:r>
      <w:r w:rsidR="0079786B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оров'я України О.В. </w:t>
      </w:r>
      <w:proofErr w:type="spellStart"/>
      <w:r w:rsidR="0079786B" w:rsidRPr="007F30D8">
        <w:rPr>
          <w:rFonts w:ascii="Times New Roman" w:hAnsi="Times New Roman" w:cs="Times New Roman"/>
          <w:sz w:val="28"/>
          <w:szCs w:val="28"/>
          <w:lang w:val="uk-UA"/>
        </w:rPr>
        <w:t>Лінчевського</w:t>
      </w:r>
      <w:proofErr w:type="spellEnd"/>
      <w:r w:rsidR="0079786B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 щодо напрямків реформування системи охорони здоров'я. </w:t>
      </w:r>
    </w:p>
    <w:p w:rsidR="0079786B" w:rsidRDefault="0079786B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ході дискусії обговорювались:</w:t>
      </w:r>
    </w:p>
    <w:p w:rsidR="0079786B" w:rsidRDefault="0079786B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питання формування госпітальних округів, їх організаційно-методичне  управління та фінансове забезпечення;</w:t>
      </w:r>
    </w:p>
    <w:p w:rsidR="00232FC0" w:rsidRDefault="0079786B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практичні аспекти застосування наказу МОЗ України  </w:t>
      </w:r>
      <w:r w:rsidR="007F30D8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від 29.12.2016 </w:t>
      </w:r>
      <w:r w:rsidR="007F30D8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7F30D8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0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7F30D8" w:rsidRPr="007F30D8">
        <w:rPr>
          <w:rFonts w:ascii="Times New Roman" w:hAnsi="Times New Roman" w:cs="Times New Roman"/>
          <w:sz w:val="28"/>
          <w:szCs w:val="28"/>
          <w:lang w:val="uk-UA"/>
        </w:rPr>
        <w:t>№ 1422 «Про внесення змін до наказу Міністерства охорони здоров’я України від 28 вересня 2012 року № 751» (</w:t>
      </w:r>
      <w:r w:rsidR="00CE130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F30D8" w:rsidRPr="007F30D8">
        <w:rPr>
          <w:rFonts w:ascii="Times New Roman" w:hAnsi="Times New Roman" w:cs="Times New Roman"/>
          <w:sz w:val="28"/>
          <w:szCs w:val="28"/>
          <w:lang w:val="uk-UA"/>
        </w:rPr>
        <w:t>ареєстровано в Міністерстві юстиції України 24</w:t>
      </w:r>
      <w:r w:rsidR="007F30D8">
        <w:rPr>
          <w:rFonts w:ascii="Times New Roman" w:hAnsi="Times New Roman" w:cs="Times New Roman"/>
          <w:sz w:val="28"/>
          <w:szCs w:val="28"/>
          <w:lang w:val="uk-UA"/>
        </w:rPr>
        <w:t xml:space="preserve"> квітня 2017 р. за № 530/30398) щодо запровадження клінічних протоколів та настанов. </w:t>
      </w:r>
    </w:p>
    <w:p w:rsidR="00803790" w:rsidRPr="00EE7192" w:rsidRDefault="00803790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A20" w:rsidRPr="006D0ECF" w:rsidRDefault="001D1A20" w:rsidP="00C3520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Голови Правління </w:t>
      </w:r>
      <w:r w:rsidR="0055247A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хірургів України», директора ДУ «Національний інститут хірургії та трансплантології                               ім. О.О. Шалімова» НАМН України, доктора медичних наук, </w:t>
      </w:r>
      <w:r w:rsidRPr="007F30D8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>
        <w:rPr>
          <w:rFonts w:ascii="Times New Roman" w:hAnsi="Times New Roman" w:cs="Times New Roman"/>
          <w:sz w:val="28"/>
          <w:szCs w:val="28"/>
          <w:lang w:val="uk-UA"/>
        </w:rPr>
        <w:t>,  член-кореспондента НАМН України</w:t>
      </w:r>
      <w:r w:rsidR="0055247A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47A" w:rsidRPr="007F30D8">
        <w:rPr>
          <w:rFonts w:ascii="Times New Roman" w:hAnsi="Times New Roman" w:cs="Times New Roman"/>
          <w:sz w:val="28"/>
          <w:szCs w:val="28"/>
          <w:lang w:val="uk-UA"/>
        </w:rPr>
        <w:t xml:space="preserve">Усенко О.Ю. </w:t>
      </w:r>
      <w:r w:rsidR="0080379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D0E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0ECF" w:rsidRPr="006D0ECF">
        <w:rPr>
          <w:rFonts w:ascii="Times New Roman" w:hAnsi="Times New Roman" w:cs="Times New Roman"/>
          <w:sz w:val="28"/>
          <w:szCs w:val="28"/>
          <w:lang w:val="uk-UA"/>
        </w:rPr>
        <w:t>Завдання та місце Асоціації хірургів Україні в системі реформування медичної галузі</w:t>
      </w:r>
      <w:r w:rsidR="006D0EC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D0ECF" w:rsidRPr="006D0ECF" w:rsidRDefault="006D0ECF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доповіді визначені основні проблемні питання діяльності хірургічної служби та шляхи їх вирішення. Окреслені напрямки діяльності в сфері формування госпітальних округів та розвитку сільської медицини. </w:t>
      </w:r>
    </w:p>
    <w:p w:rsidR="0055247A" w:rsidRDefault="0055247A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доповіді прийняли участь: професор </w:t>
      </w:r>
      <w:proofErr w:type="spellStart"/>
      <w:r w:rsidRPr="0055247A">
        <w:rPr>
          <w:rFonts w:ascii="Times New Roman" w:hAnsi="Times New Roman" w:cs="Times New Roman"/>
          <w:sz w:val="28"/>
          <w:szCs w:val="28"/>
          <w:lang w:val="uk-UA"/>
        </w:rPr>
        <w:t>Велігоцький</w:t>
      </w:r>
      <w:proofErr w:type="spellEnd"/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М.М., професор 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А.І. </w:t>
      </w:r>
      <w:proofErr w:type="spellStart"/>
      <w:r w:rsidR="00AC122F">
        <w:rPr>
          <w:rFonts w:ascii="Times New Roman" w:hAnsi="Times New Roman" w:cs="Times New Roman"/>
          <w:sz w:val="28"/>
          <w:szCs w:val="28"/>
          <w:lang w:val="uk-UA"/>
        </w:rPr>
        <w:t>Суходоля</w:t>
      </w:r>
      <w:proofErr w:type="spellEnd"/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3790" w:rsidRPr="00803790"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proofErr w:type="spellStart"/>
      <w:r w:rsidR="00803790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="00803790">
        <w:rPr>
          <w:rFonts w:ascii="Times New Roman" w:hAnsi="Times New Roman" w:cs="Times New Roman"/>
          <w:sz w:val="28"/>
          <w:szCs w:val="28"/>
          <w:lang w:val="uk-UA"/>
        </w:rPr>
        <w:t xml:space="preserve"> Я.С.,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головні позаштатні спеціалісти зі спеціальності «Хірургія» структурних підрозділів з питань охорони здоров'я об</w:t>
      </w:r>
      <w:r w:rsidR="00803790">
        <w:rPr>
          <w:rFonts w:ascii="Times New Roman" w:hAnsi="Times New Roman" w:cs="Times New Roman"/>
          <w:sz w:val="28"/>
          <w:szCs w:val="28"/>
          <w:lang w:val="uk-UA"/>
        </w:rPr>
        <w:t xml:space="preserve">ласних державних адміністрацій та інші члени Асоціації. </w:t>
      </w:r>
    </w:p>
    <w:p w:rsidR="00803790" w:rsidRDefault="0055247A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підтримати напрямки розвитку хірургічної служби, що запропоновані. Направити відповідний лист – звернення щодо розвитк</w:t>
      </w:r>
      <w:r w:rsidR="00803790">
        <w:rPr>
          <w:rFonts w:ascii="Times New Roman" w:hAnsi="Times New Roman" w:cs="Times New Roman"/>
          <w:sz w:val="28"/>
          <w:szCs w:val="28"/>
          <w:lang w:val="uk-UA"/>
        </w:rPr>
        <w:t xml:space="preserve">у хірургічної служби від імені 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>ГО «Асоціація хі</w:t>
      </w:r>
      <w:r w:rsidR="00803790">
        <w:rPr>
          <w:rFonts w:ascii="Times New Roman" w:hAnsi="Times New Roman" w:cs="Times New Roman"/>
          <w:sz w:val="28"/>
          <w:szCs w:val="28"/>
          <w:lang w:val="uk-UA"/>
        </w:rPr>
        <w:t>рургів України» до МОЗ України.</w:t>
      </w:r>
    </w:p>
    <w:p w:rsidR="00803790" w:rsidRDefault="00803790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790" w:rsidRDefault="00803790" w:rsidP="00C3520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виконавчого секретаря </w:t>
      </w:r>
      <w:r w:rsidR="0055247A" w:rsidRPr="00803790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хірургів України», першого заступника директора ДУ «Національний інститут хірургії та трансплантології ім. О.О. Шалімова» НАМН України, доктора медичних наук, професора </w:t>
      </w:r>
      <w:proofErr w:type="spellStart"/>
      <w:r w:rsidR="0055247A" w:rsidRPr="00803790">
        <w:rPr>
          <w:rFonts w:ascii="Times New Roman" w:hAnsi="Times New Roman" w:cs="Times New Roman"/>
          <w:sz w:val="28"/>
          <w:szCs w:val="28"/>
          <w:lang w:val="uk-UA"/>
        </w:rPr>
        <w:t>Костилєва</w:t>
      </w:r>
      <w:proofErr w:type="spellEnd"/>
      <w:r w:rsidR="0055247A" w:rsidRPr="00803790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r>
        <w:rPr>
          <w:rFonts w:ascii="Times New Roman" w:hAnsi="Times New Roman" w:cs="Times New Roman"/>
          <w:sz w:val="28"/>
          <w:szCs w:val="28"/>
          <w:lang w:val="uk-UA"/>
        </w:rPr>
        <w:t>– «</w:t>
      </w:r>
      <w:r w:rsidRPr="00803790">
        <w:rPr>
          <w:rFonts w:ascii="Times New Roman" w:hAnsi="Times New Roman" w:cs="Times New Roman"/>
          <w:sz w:val="28"/>
          <w:szCs w:val="28"/>
          <w:lang w:val="uk-UA"/>
        </w:rPr>
        <w:t>Організаційні заходи з вшанування 100 річчя від дні народження академіка О.О. Шалімова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03790" w:rsidRDefault="00803790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доповіді викладені основні напрямки та результати діяльності Асоціації щодо </w:t>
      </w:r>
      <w:r w:rsidRPr="00803790">
        <w:rPr>
          <w:rFonts w:ascii="Times New Roman" w:hAnsi="Times New Roman" w:cs="Times New Roman"/>
          <w:sz w:val="28"/>
          <w:szCs w:val="28"/>
          <w:lang w:val="uk-UA"/>
        </w:rPr>
        <w:t>вшанування 100-річчя від дня народження академіка О.О. Шалімова.</w:t>
      </w:r>
    </w:p>
    <w:p w:rsidR="00AC122F" w:rsidRDefault="0055247A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взяти до відома та схвалити дії Пр</w:t>
      </w:r>
      <w:r w:rsidR="00803790">
        <w:rPr>
          <w:rFonts w:ascii="Times New Roman" w:hAnsi="Times New Roman" w:cs="Times New Roman"/>
          <w:sz w:val="28"/>
          <w:szCs w:val="28"/>
          <w:lang w:val="uk-UA"/>
        </w:rPr>
        <w:t xml:space="preserve">езидії та Виконавчого комітету </w:t>
      </w:r>
      <w:r w:rsidR="00AC122F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хірургів України» щодо заходів з вшанування пам’яті </w:t>
      </w:r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>Олександра Олекс</w:t>
      </w:r>
      <w:r w:rsidR="009F0A7E">
        <w:rPr>
          <w:rFonts w:ascii="Times New Roman" w:hAnsi="Times New Roman" w:cs="Times New Roman"/>
          <w:sz w:val="28"/>
          <w:szCs w:val="28"/>
          <w:lang w:val="uk-UA"/>
        </w:rPr>
        <w:t>ійовича</w:t>
      </w:r>
      <w:r w:rsidR="00AC122F" w:rsidRPr="00AC122F">
        <w:rPr>
          <w:rFonts w:ascii="Times New Roman" w:hAnsi="Times New Roman" w:cs="Times New Roman"/>
          <w:sz w:val="28"/>
          <w:szCs w:val="28"/>
          <w:lang w:val="uk-UA"/>
        </w:rPr>
        <w:t xml:space="preserve"> Шалімова.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3790" w:rsidRDefault="00803790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258" w:rsidRPr="00FD2258" w:rsidRDefault="00FD2258" w:rsidP="00C3520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258">
        <w:rPr>
          <w:rFonts w:ascii="Times New Roman" w:hAnsi="Times New Roman" w:cs="Times New Roman"/>
          <w:sz w:val="28"/>
          <w:szCs w:val="28"/>
          <w:lang w:val="uk-UA"/>
        </w:rPr>
        <w:t xml:space="preserve">Доповідь заступника Голови Правління ГО «Асоціація хірургів України», заступника директора з наукової роботи ДУ «Національний інститут хірургії та трансплантології ім.О.О. Шалімова» НАМН України </w:t>
      </w:r>
      <w:r w:rsidR="00FF72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FD22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М.Ю. </w:t>
      </w:r>
      <w:proofErr w:type="spellStart"/>
      <w:r w:rsidRPr="00FD2258">
        <w:rPr>
          <w:rFonts w:ascii="Times New Roman" w:hAnsi="Times New Roman" w:cs="Times New Roman"/>
          <w:sz w:val="28"/>
          <w:szCs w:val="28"/>
          <w:lang w:val="uk-UA"/>
        </w:rPr>
        <w:t>Ничитайло</w:t>
      </w:r>
      <w:proofErr w:type="spellEnd"/>
      <w:r w:rsidRPr="00FD2258">
        <w:rPr>
          <w:rFonts w:ascii="Times New Roman" w:hAnsi="Times New Roman" w:cs="Times New Roman"/>
          <w:sz w:val="28"/>
          <w:szCs w:val="28"/>
          <w:lang w:val="uk-UA"/>
        </w:rPr>
        <w:t xml:space="preserve"> щодо науково-практичного порядку денного ХХІV з'їзду хірургів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2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72D5" w:rsidRPr="00FF72D5" w:rsidRDefault="003D65DD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DD">
        <w:rPr>
          <w:rFonts w:ascii="Times New Roman" w:hAnsi="Times New Roman" w:cs="Times New Roman"/>
          <w:sz w:val="28"/>
          <w:szCs w:val="28"/>
          <w:lang w:val="uk-UA"/>
        </w:rPr>
        <w:t xml:space="preserve">Викладено проект науково-практичного порядку денного та тематики ХХІV з'їзду хірургів України. </w:t>
      </w:r>
      <w:r w:rsidR="00FF72D5" w:rsidRPr="00FF72D5">
        <w:rPr>
          <w:rFonts w:ascii="Times New Roman" w:hAnsi="Times New Roman" w:cs="Times New Roman"/>
          <w:sz w:val="28"/>
          <w:szCs w:val="28"/>
          <w:lang w:val="uk-UA"/>
        </w:rPr>
        <w:t>Основними програмними науковими питаннями ХХІV з’їзду хірургів України пропонується визначити: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Хірургічне лікування бойових ушкоджень, їх ускладнень та наслідків;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Проблеми абдомінальної, </w:t>
      </w:r>
      <w:proofErr w:type="spellStart"/>
      <w:r w:rsidRPr="00FF72D5">
        <w:rPr>
          <w:rFonts w:ascii="Times New Roman" w:hAnsi="Times New Roman" w:cs="Times New Roman"/>
          <w:sz w:val="28"/>
          <w:szCs w:val="28"/>
          <w:lang w:val="uk-UA"/>
        </w:rPr>
        <w:t>торакальної</w:t>
      </w:r>
      <w:proofErr w:type="spellEnd"/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 та судинної хірургії;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Проблеми ургентної  хірургії;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Ускладнень в хірургії;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Перитоніт, сепсис та інфекції, пов’язані з наданням медичної допомоги;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Хірургія ендокринних органів;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Хірургія серця та магістральних судин;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Дитяча хірургія;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Трансплантація органів, тканин і клітин;</w:t>
      </w:r>
    </w:p>
    <w:p w:rsidR="00FF72D5" w:rsidRP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72D5">
        <w:rPr>
          <w:rFonts w:ascii="Times New Roman" w:hAnsi="Times New Roman" w:cs="Times New Roman"/>
          <w:sz w:val="28"/>
          <w:szCs w:val="28"/>
          <w:lang w:val="uk-UA"/>
        </w:rPr>
        <w:t>Мікросудинна</w:t>
      </w:r>
      <w:proofErr w:type="spellEnd"/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 та пластична хірургія;</w:t>
      </w:r>
    </w:p>
    <w:p w:rsidR="00803790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sz w:val="28"/>
          <w:szCs w:val="28"/>
          <w:lang w:val="uk-UA"/>
        </w:rPr>
        <w:t>Експериментальна хірургія.</w:t>
      </w:r>
    </w:p>
    <w:p w:rsidR="003D65DD" w:rsidRDefault="003D65DD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2D5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наукової тематики прийняли участь 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proofErr w:type="spellStart"/>
      <w:r w:rsidRPr="00FF72D5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 Я.С., професор </w:t>
      </w:r>
      <w:proofErr w:type="spellStart"/>
      <w:r w:rsidR="00C35206">
        <w:rPr>
          <w:rFonts w:ascii="Times New Roman" w:hAnsi="Times New Roman" w:cs="Times New Roman"/>
          <w:sz w:val="28"/>
          <w:szCs w:val="28"/>
          <w:lang w:val="uk-UA"/>
        </w:rPr>
        <w:t>Шапринський</w:t>
      </w:r>
      <w:proofErr w:type="spellEnd"/>
      <w:r w:rsidR="00C35206">
        <w:rPr>
          <w:rFonts w:ascii="Times New Roman" w:hAnsi="Times New Roman" w:cs="Times New Roman"/>
          <w:sz w:val="28"/>
          <w:szCs w:val="28"/>
          <w:lang w:val="uk-UA"/>
        </w:rPr>
        <w:t xml:space="preserve"> В.А., 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професор А.І. </w:t>
      </w:r>
      <w:proofErr w:type="spellStart"/>
      <w:r w:rsidRPr="00FF72D5">
        <w:rPr>
          <w:rFonts w:ascii="Times New Roman" w:hAnsi="Times New Roman" w:cs="Times New Roman"/>
          <w:sz w:val="28"/>
          <w:szCs w:val="28"/>
          <w:lang w:val="uk-UA"/>
        </w:rPr>
        <w:t>Суходоля</w:t>
      </w:r>
      <w:proofErr w:type="spellEnd"/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професор Хоменко І.П., професор Верба А.В., 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>головні позаштатні спеціалісти зі спеціальності «Хірургія» структурних підрозділів з питань охорони здоров'я обласних державних адміністрацій та інші члени Асоціації.</w:t>
      </w:r>
    </w:p>
    <w:p w:rsidR="0055247A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взяти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247A" w:rsidRPr="0055247A">
        <w:rPr>
          <w:rFonts w:ascii="Times New Roman" w:hAnsi="Times New Roman" w:cs="Times New Roman"/>
          <w:sz w:val="28"/>
          <w:szCs w:val="28"/>
          <w:lang w:val="uk-UA"/>
        </w:rPr>
        <w:t>Головам та сек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ретарям регіональних осередків </w:t>
      </w:r>
      <w:r w:rsidR="0055247A"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хірургів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лютого 2018 року </w:t>
      </w:r>
      <w:r w:rsidR="0055247A"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надати свої пропозиції щодо тематики науково-практичних секцій </w:t>
      </w:r>
      <w:r w:rsidR="0055247A">
        <w:rPr>
          <w:rFonts w:ascii="Times New Roman" w:hAnsi="Times New Roman" w:cs="Times New Roman"/>
          <w:sz w:val="28"/>
          <w:szCs w:val="28"/>
          <w:lang w:val="uk-UA"/>
        </w:rPr>
        <w:t xml:space="preserve">порядку денного </w:t>
      </w:r>
      <w:r w:rsidR="0055247A" w:rsidRPr="0055247A">
        <w:rPr>
          <w:rFonts w:ascii="Times New Roman" w:hAnsi="Times New Roman" w:cs="Times New Roman"/>
          <w:sz w:val="28"/>
          <w:szCs w:val="28"/>
          <w:lang w:val="uk-UA"/>
        </w:rPr>
        <w:t>XXIV з’їзду хірургів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247A"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72D5" w:rsidRPr="0055247A" w:rsidRDefault="00FF72D5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2D5" w:rsidRPr="00FF72D5" w:rsidRDefault="00FF72D5" w:rsidP="00C3520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 xml:space="preserve"> Правління ГО «Асоціація хірургів України», заступник директора з наукової роботи ДУ «Національний інститут хірургії та трансплантології ім.О.О. Шалімова» НАМН України Р.В. </w:t>
      </w:r>
      <w:proofErr w:type="spellStart"/>
      <w:r w:rsidRPr="00FF72D5">
        <w:rPr>
          <w:rFonts w:ascii="Times New Roman" w:hAnsi="Times New Roman" w:cs="Times New Roman"/>
          <w:sz w:val="28"/>
          <w:szCs w:val="28"/>
          <w:lang w:val="uk-UA"/>
        </w:rPr>
        <w:t>Салютін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>пам’ятної відзнаки імені академіка Оле</w:t>
      </w:r>
      <w:r>
        <w:rPr>
          <w:rFonts w:ascii="Times New Roman" w:hAnsi="Times New Roman" w:cs="Times New Roman"/>
          <w:sz w:val="28"/>
          <w:szCs w:val="28"/>
          <w:lang w:val="uk-UA"/>
        </w:rPr>
        <w:t>ксандра Олексійовича Шалімова».</w:t>
      </w:r>
    </w:p>
    <w:p w:rsidR="00FF72D5" w:rsidRDefault="00FF72D5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2D5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</w:t>
      </w:r>
      <w:r w:rsidRPr="00FF72D5">
        <w:rPr>
          <w:rFonts w:ascii="Times New Roman" w:hAnsi="Times New Roman" w:cs="Times New Roman"/>
          <w:sz w:val="28"/>
          <w:szCs w:val="28"/>
          <w:lang w:val="uk-UA"/>
        </w:rPr>
        <w:t>«Про пам’ятну відзнаку імені академіка Олександра Олексійовича Шалімова»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Прийняти за основу представлений варіант пам’ятної відзнаки </w:t>
      </w:r>
      <w:r w:rsidR="00624584" w:rsidRPr="00624584">
        <w:rPr>
          <w:rFonts w:ascii="Times New Roman" w:hAnsi="Times New Roman" w:cs="Times New Roman"/>
          <w:sz w:val="28"/>
          <w:szCs w:val="28"/>
          <w:lang w:val="uk-UA"/>
        </w:rPr>
        <w:t>імені О</w:t>
      </w:r>
      <w:r w:rsidR="006245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584" w:rsidRPr="0062458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245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584" w:rsidRPr="00624584">
        <w:rPr>
          <w:rFonts w:ascii="Times New Roman" w:hAnsi="Times New Roman" w:cs="Times New Roman"/>
          <w:sz w:val="28"/>
          <w:szCs w:val="28"/>
          <w:lang w:val="uk-UA"/>
        </w:rPr>
        <w:t xml:space="preserve"> Шалімова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245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значка</w:t>
      </w:r>
      <w:r w:rsidR="0062458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72D5" w:rsidRPr="00FF72D5" w:rsidRDefault="00FF72D5" w:rsidP="00C35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4" w:rsidRPr="00624584" w:rsidRDefault="00624584" w:rsidP="00C3520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584"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Pr="00624584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Львівського осередку ГО «Асоціація хірургів України»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24584">
        <w:rPr>
          <w:rFonts w:ascii="Times New Roman" w:hAnsi="Times New Roman" w:cs="Times New Roman"/>
          <w:sz w:val="28"/>
          <w:szCs w:val="28"/>
          <w:lang w:val="uk-UA"/>
        </w:rPr>
        <w:t xml:space="preserve"> кафедри факультетської хірургії ДЗ «Львівський національний медичний університет імені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Данила Галицького» МОЗ України</w:t>
      </w:r>
      <w:r w:rsidRPr="00624584"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  <w:proofErr w:type="spellStart"/>
      <w:r w:rsidRPr="00624584">
        <w:rPr>
          <w:rFonts w:ascii="Times New Roman" w:hAnsi="Times New Roman" w:cs="Times New Roman"/>
          <w:sz w:val="28"/>
          <w:szCs w:val="28"/>
          <w:lang w:val="uk-UA"/>
        </w:rPr>
        <w:t>Лукавецьк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Pr="00624584">
        <w:rPr>
          <w:rFonts w:ascii="Times New Roman" w:hAnsi="Times New Roman" w:cs="Times New Roman"/>
          <w:sz w:val="28"/>
          <w:szCs w:val="28"/>
          <w:lang w:val="uk-UA"/>
        </w:rPr>
        <w:t>проведення Польсько-Українських хірургічних днів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2DD9" w:rsidRDefault="00624584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584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Pr="00624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DD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 та анонсувати проведення заходу на офіційному сайті Асоціації, </w:t>
      </w:r>
      <w:r w:rsidR="007B2DD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регіональних </w:t>
      </w:r>
      <w:r w:rsidR="007B2D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осередків Асоціації  </w:t>
      </w:r>
      <w:r w:rsidR="007B2DD9">
        <w:rPr>
          <w:rFonts w:ascii="Times New Roman" w:hAnsi="Times New Roman" w:cs="Times New Roman"/>
          <w:sz w:val="28"/>
          <w:szCs w:val="28"/>
          <w:lang w:val="uk-UA"/>
        </w:rPr>
        <w:t>проінформувати хірургічну спільноту на місцях щодо проведення наукового заходу.</w:t>
      </w:r>
    </w:p>
    <w:p w:rsidR="007B2DD9" w:rsidRDefault="007B2DD9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5EB2" w:rsidRDefault="00624584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склад оргкомітету </w:t>
      </w:r>
      <w:r w:rsidR="00BB5EB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5EB2"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сторони </w:t>
      </w:r>
      <w:r w:rsidR="00BB5EB2">
        <w:rPr>
          <w:rFonts w:ascii="Times New Roman" w:hAnsi="Times New Roman" w:cs="Times New Roman"/>
          <w:sz w:val="28"/>
          <w:szCs w:val="28"/>
          <w:lang w:val="uk-UA"/>
        </w:rPr>
        <w:t>у складі:</w:t>
      </w:r>
    </w:p>
    <w:p w:rsidR="00BB5EB2" w:rsidRPr="00BB5EB2" w:rsidRDefault="00BB5EB2" w:rsidP="00C352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EB2">
        <w:rPr>
          <w:rFonts w:ascii="Times New Roman" w:hAnsi="Times New Roman" w:cs="Times New Roman"/>
          <w:sz w:val="28"/>
          <w:szCs w:val="28"/>
          <w:lang w:val="uk-UA"/>
        </w:rPr>
        <w:t>Голова оргкомітету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>директор ДУ «Національний інститут хірургії та трансплантології ім. О.О. Шалімова» НАМН України, доктор мед. наук, професор, член-кореспондент НАМН України, Голова ГО «Асоціація хірургів України» Олександр Усенко.</w:t>
      </w: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EB2">
        <w:rPr>
          <w:rFonts w:ascii="Times New Roman" w:hAnsi="Times New Roman" w:cs="Times New Roman"/>
          <w:sz w:val="28"/>
          <w:szCs w:val="28"/>
          <w:lang w:val="uk-UA"/>
        </w:rPr>
        <w:t>Члени Оргкомітету:</w:t>
      </w: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5EB2">
        <w:rPr>
          <w:rFonts w:ascii="Times New Roman" w:hAnsi="Times New Roman" w:cs="Times New Roman"/>
          <w:sz w:val="28"/>
          <w:szCs w:val="28"/>
          <w:lang w:val="uk-UA"/>
        </w:rPr>
        <w:t>Лукавецький</w:t>
      </w:r>
      <w:proofErr w:type="spellEnd"/>
      <w:r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 Олексій Васильович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352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>Заступник Голови оргкомітету</w:t>
      </w: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5EB2">
        <w:rPr>
          <w:rFonts w:ascii="Times New Roman" w:hAnsi="Times New Roman" w:cs="Times New Roman"/>
          <w:sz w:val="28"/>
          <w:szCs w:val="28"/>
          <w:lang w:val="uk-UA"/>
        </w:rPr>
        <w:t>Никоненко</w:t>
      </w:r>
      <w:proofErr w:type="spellEnd"/>
      <w:r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Семенович 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Пилипчук Володимир Іванович 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Русин Василь Іванович 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B5EB2" w:rsidRPr="00BB5EB2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5EB2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 Яків Соломонович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24584" w:rsidRDefault="00BB5EB2" w:rsidP="00BB5EB2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5EB2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BB5EB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Григорович</w:t>
      </w:r>
      <w:r w:rsidRPr="00BB5E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24584" w:rsidRPr="008F044C" w:rsidRDefault="008F044C" w:rsidP="0062458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Суходоля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 Іванович</w:t>
      </w:r>
    </w:p>
    <w:p w:rsidR="008F044C" w:rsidRPr="00A94E28" w:rsidRDefault="008F044C" w:rsidP="008F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4E28">
        <w:rPr>
          <w:rFonts w:ascii="Times New Roman" w:hAnsi="Times New Roman" w:cs="Times New Roman"/>
          <w:sz w:val="28"/>
          <w:szCs w:val="28"/>
          <w:lang w:val="uk-UA"/>
        </w:rPr>
        <w:t>Полянський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Pr="00A94E28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лійович</w:t>
      </w:r>
    </w:p>
    <w:p w:rsidR="008F044C" w:rsidRPr="00A94E28" w:rsidRDefault="008F044C" w:rsidP="008F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Русин Василь Іванович</w:t>
      </w:r>
    </w:p>
    <w:p w:rsidR="008F044C" w:rsidRPr="00A94E28" w:rsidRDefault="008F044C" w:rsidP="008F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Іоффе Ігор Володимирович </w:t>
      </w:r>
    </w:p>
    <w:p w:rsidR="008F044C" w:rsidRDefault="008F044C" w:rsidP="008F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4E28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A94E28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 </w:t>
      </w:r>
      <w:r w:rsidRPr="00A94E28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оломонович</w:t>
      </w:r>
    </w:p>
    <w:p w:rsidR="00FF72D5" w:rsidRDefault="00FF72D5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60A" w:rsidRDefault="0096460A" w:rsidP="0096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60A" w:rsidRPr="00A94E28" w:rsidRDefault="0096460A" w:rsidP="00A9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22F" w:rsidRPr="0055247A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55247A" w:rsidRPr="0055247A" w:rsidTr="00E77B9E">
        <w:tc>
          <w:tcPr>
            <w:tcW w:w="5495" w:type="dxa"/>
          </w:tcPr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Правління 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ДУ «Національний інститут 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хірургії та трансплантології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О.О. Шалімова» НАМН України</w:t>
            </w:r>
          </w:p>
          <w:p w:rsidR="00D64C84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наук, професор</w:t>
            </w:r>
            <w:r w:rsidR="00D64C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:rsidR="0055247A" w:rsidRPr="0055247A" w:rsidRDefault="00D64C84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член-кореспондент НАМН України 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Default="0055247A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Default="0055247A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4C84" w:rsidRPr="0055247A" w:rsidRDefault="00D64C84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64C84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</w:t>
            </w:r>
          </w:p>
          <w:p w:rsidR="0055247A" w:rsidRPr="0055247A" w:rsidRDefault="00D64C84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9646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5247A"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О.Ю. Усенко</w:t>
            </w:r>
          </w:p>
        </w:tc>
      </w:tr>
      <w:tr w:rsidR="0055247A" w:rsidRPr="0055247A" w:rsidTr="00E77B9E">
        <w:tc>
          <w:tcPr>
            <w:tcW w:w="5495" w:type="dxa"/>
          </w:tcPr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Секретар 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55247A" w:rsidRDefault="0055247A" w:rsidP="00E77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E77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E77B9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Р.В. Салютін</w:t>
            </w:r>
          </w:p>
          <w:p w:rsidR="0055247A" w:rsidRPr="0055247A" w:rsidRDefault="0055247A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395" w:rsidRPr="0055247A" w:rsidRDefault="00810395">
      <w:pPr>
        <w:rPr>
          <w:lang w:val="uk-UA"/>
        </w:rPr>
      </w:pPr>
    </w:p>
    <w:sectPr w:rsidR="00810395" w:rsidRPr="0055247A" w:rsidSect="00232FC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A6" w:rsidRDefault="00806CA6">
      <w:pPr>
        <w:spacing w:after="0" w:line="240" w:lineRule="auto"/>
      </w:pPr>
      <w:r>
        <w:separator/>
      </w:r>
    </w:p>
  </w:endnote>
  <w:endnote w:type="continuationSeparator" w:id="0">
    <w:p w:rsidR="00806CA6" w:rsidRDefault="0080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A6" w:rsidRDefault="00806CA6">
      <w:pPr>
        <w:spacing w:after="0" w:line="240" w:lineRule="auto"/>
      </w:pPr>
      <w:r>
        <w:separator/>
      </w:r>
    </w:p>
  </w:footnote>
  <w:footnote w:type="continuationSeparator" w:id="0">
    <w:p w:rsidR="00806CA6" w:rsidRDefault="0080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1640"/>
      <w:docPartObj>
        <w:docPartGallery w:val="Page Numbers (Top of Page)"/>
        <w:docPartUnique/>
      </w:docPartObj>
    </w:sdtPr>
    <w:sdtEndPr/>
    <w:sdtContent>
      <w:p w:rsidR="00E77B9E" w:rsidRDefault="0055247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D9">
          <w:rPr>
            <w:noProof/>
          </w:rPr>
          <w:t>2</w:t>
        </w:r>
        <w:r>
          <w:fldChar w:fldCharType="end"/>
        </w:r>
      </w:p>
    </w:sdtContent>
  </w:sdt>
  <w:p w:rsidR="00E77B9E" w:rsidRDefault="00E7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99E"/>
    <w:multiLevelType w:val="hybridMultilevel"/>
    <w:tmpl w:val="980214BE"/>
    <w:lvl w:ilvl="0" w:tplc="3D4266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8B01DB"/>
    <w:multiLevelType w:val="hybridMultilevel"/>
    <w:tmpl w:val="9F226F78"/>
    <w:lvl w:ilvl="0" w:tplc="4D3C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26959"/>
    <w:multiLevelType w:val="hybridMultilevel"/>
    <w:tmpl w:val="1BFAB658"/>
    <w:lvl w:ilvl="0" w:tplc="3CD2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17469"/>
    <w:multiLevelType w:val="hybridMultilevel"/>
    <w:tmpl w:val="102EF9BC"/>
    <w:lvl w:ilvl="0" w:tplc="30AE0272">
      <w:start w:val="1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A5"/>
    <w:rsid w:val="00003C38"/>
    <w:rsid w:val="00012232"/>
    <w:rsid w:val="0001358C"/>
    <w:rsid w:val="000224EC"/>
    <w:rsid w:val="00022756"/>
    <w:rsid w:val="00024010"/>
    <w:rsid w:val="000248E2"/>
    <w:rsid w:val="0002627A"/>
    <w:rsid w:val="00026D68"/>
    <w:rsid w:val="00027384"/>
    <w:rsid w:val="000320AB"/>
    <w:rsid w:val="00032519"/>
    <w:rsid w:val="0003511B"/>
    <w:rsid w:val="00036643"/>
    <w:rsid w:val="000407D1"/>
    <w:rsid w:val="0004342F"/>
    <w:rsid w:val="00047A60"/>
    <w:rsid w:val="00053F72"/>
    <w:rsid w:val="00057470"/>
    <w:rsid w:val="00057E92"/>
    <w:rsid w:val="0006133C"/>
    <w:rsid w:val="000645F1"/>
    <w:rsid w:val="00064EAB"/>
    <w:rsid w:val="0006623C"/>
    <w:rsid w:val="00073B9E"/>
    <w:rsid w:val="00075DAA"/>
    <w:rsid w:val="00081A03"/>
    <w:rsid w:val="000878DB"/>
    <w:rsid w:val="00090F73"/>
    <w:rsid w:val="00092667"/>
    <w:rsid w:val="000A3AF7"/>
    <w:rsid w:val="000A4534"/>
    <w:rsid w:val="000A5169"/>
    <w:rsid w:val="000B1131"/>
    <w:rsid w:val="000B1BF4"/>
    <w:rsid w:val="000B4423"/>
    <w:rsid w:val="000B4B24"/>
    <w:rsid w:val="000B68E0"/>
    <w:rsid w:val="000C16D3"/>
    <w:rsid w:val="000C305B"/>
    <w:rsid w:val="000C69BF"/>
    <w:rsid w:val="000C77CB"/>
    <w:rsid w:val="000D0E9F"/>
    <w:rsid w:val="000D296D"/>
    <w:rsid w:val="000D4A25"/>
    <w:rsid w:val="000D5736"/>
    <w:rsid w:val="000E248C"/>
    <w:rsid w:val="000E312C"/>
    <w:rsid w:val="000E57B6"/>
    <w:rsid w:val="000F151C"/>
    <w:rsid w:val="000F5093"/>
    <w:rsid w:val="00101DA5"/>
    <w:rsid w:val="00102BC2"/>
    <w:rsid w:val="00104862"/>
    <w:rsid w:val="0010786E"/>
    <w:rsid w:val="001100A8"/>
    <w:rsid w:val="00110964"/>
    <w:rsid w:val="00113B88"/>
    <w:rsid w:val="00113BA0"/>
    <w:rsid w:val="00114427"/>
    <w:rsid w:val="001144C1"/>
    <w:rsid w:val="00114C5D"/>
    <w:rsid w:val="00115B04"/>
    <w:rsid w:val="00115F66"/>
    <w:rsid w:val="00116811"/>
    <w:rsid w:val="00122466"/>
    <w:rsid w:val="00122E2F"/>
    <w:rsid w:val="001234C5"/>
    <w:rsid w:val="001300EC"/>
    <w:rsid w:val="00131618"/>
    <w:rsid w:val="0013418B"/>
    <w:rsid w:val="00136843"/>
    <w:rsid w:val="001375F1"/>
    <w:rsid w:val="00142B81"/>
    <w:rsid w:val="0014639F"/>
    <w:rsid w:val="0016557C"/>
    <w:rsid w:val="00166967"/>
    <w:rsid w:val="001724D4"/>
    <w:rsid w:val="0017450A"/>
    <w:rsid w:val="00177A50"/>
    <w:rsid w:val="0019046A"/>
    <w:rsid w:val="00192577"/>
    <w:rsid w:val="00195975"/>
    <w:rsid w:val="001A0364"/>
    <w:rsid w:val="001A0419"/>
    <w:rsid w:val="001A1BD3"/>
    <w:rsid w:val="001A2F15"/>
    <w:rsid w:val="001A5F28"/>
    <w:rsid w:val="001B3E4D"/>
    <w:rsid w:val="001B7BDE"/>
    <w:rsid w:val="001C1BC6"/>
    <w:rsid w:val="001C3CF2"/>
    <w:rsid w:val="001C4ABA"/>
    <w:rsid w:val="001C5F5E"/>
    <w:rsid w:val="001D0B9A"/>
    <w:rsid w:val="001D1434"/>
    <w:rsid w:val="001D1A20"/>
    <w:rsid w:val="001D202F"/>
    <w:rsid w:val="001D3DF7"/>
    <w:rsid w:val="001D48AF"/>
    <w:rsid w:val="001D5005"/>
    <w:rsid w:val="001E1031"/>
    <w:rsid w:val="001E2176"/>
    <w:rsid w:val="001F146D"/>
    <w:rsid w:val="001F28BE"/>
    <w:rsid w:val="001F639E"/>
    <w:rsid w:val="00200802"/>
    <w:rsid w:val="00207415"/>
    <w:rsid w:val="00207BDA"/>
    <w:rsid w:val="00213010"/>
    <w:rsid w:val="002169AC"/>
    <w:rsid w:val="002207DE"/>
    <w:rsid w:val="00221F2E"/>
    <w:rsid w:val="0022692B"/>
    <w:rsid w:val="0023248E"/>
    <w:rsid w:val="00232698"/>
    <w:rsid w:val="00232FC0"/>
    <w:rsid w:val="002348A4"/>
    <w:rsid w:val="00235470"/>
    <w:rsid w:val="0023740A"/>
    <w:rsid w:val="00237646"/>
    <w:rsid w:val="00243CF3"/>
    <w:rsid w:val="002451D4"/>
    <w:rsid w:val="00252C05"/>
    <w:rsid w:val="00253715"/>
    <w:rsid w:val="0025403D"/>
    <w:rsid w:val="00254543"/>
    <w:rsid w:val="002612B7"/>
    <w:rsid w:val="002642E1"/>
    <w:rsid w:val="00266686"/>
    <w:rsid w:val="00266EE2"/>
    <w:rsid w:val="00271C82"/>
    <w:rsid w:val="00274850"/>
    <w:rsid w:val="00280D92"/>
    <w:rsid w:val="00281246"/>
    <w:rsid w:val="00282438"/>
    <w:rsid w:val="00282E9A"/>
    <w:rsid w:val="002835E5"/>
    <w:rsid w:val="00283C23"/>
    <w:rsid w:val="00284E74"/>
    <w:rsid w:val="002855E8"/>
    <w:rsid w:val="00285A7B"/>
    <w:rsid w:val="00286F72"/>
    <w:rsid w:val="00287528"/>
    <w:rsid w:val="00292C6D"/>
    <w:rsid w:val="00293A50"/>
    <w:rsid w:val="0029638E"/>
    <w:rsid w:val="002977B9"/>
    <w:rsid w:val="002A1C1C"/>
    <w:rsid w:val="002A3317"/>
    <w:rsid w:val="002A38A9"/>
    <w:rsid w:val="002A42A7"/>
    <w:rsid w:val="002A73BB"/>
    <w:rsid w:val="002B21BB"/>
    <w:rsid w:val="002B2F51"/>
    <w:rsid w:val="002B3D96"/>
    <w:rsid w:val="002B5222"/>
    <w:rsid w:val="002C7EE8"/>
    <w:rsid w:val="002D4867"/>
    <w:rsid w:val="002D66DC"/>
    <w:rsid w:val="002E4B40"/>
    <w:rsid w:val="002F01A5"/>
    <w:rsid w:val="002F4AF8"/>
    <w:rsid w:val="0030085C"/>
    <w:rsid w:val="003016CD"/>
    <w:rsid w:val="003037BB"/>
    <w:rsid w:val="00307829"/>
    <w:rsid w:val="0030785D"/>
    <w:rsid w:val="00307F88"/>
    <w:rsid w:val="00310556"/>
    <w:rsid w:val="00310F0A"/>
    <w:rsid w:val="00311C14"/>
    <w:rsid w:val="00313E43"/>
    <w:rsid w:val="0031626B"/>
    <w:rsid w:val="00317DC8"/>
    <w:rsid w:val="00322138"/>
    <w:rsid w:val="00322A90"/>
    <w:rsid w:val="00323143"/>
    <w:rsid w:val="00325ED9"/>
    <w:rsid w:val="00326695"/>
    <w:rsid w:val="003328D4"/>
    <w:rsid w:val="00343FB9"/>
    <w:rsid w:val="00356F87"/>
    <w:rsid w:val="003625F7"/>
    <w:rsid w:val="00363EAC"/>
    <w:rsid w:val="00363F4B"/>
    <w:rsid w:val="00366D13"/>
    <w:rsid w:val="00371DF9"/>
    <w:rsid w:val="00374CA2"/>
    <w:rsid w:val="00376CE7"/>
    <w:rsid w:val="00377040"/>
    <w:rsid w:val="00381B5C"/>
    <w:rsid w:val="00385147"/>
    <w:rsid w:val="00386D33"/>
    <w:rsid w:val="00387B4C"/>
    <w:rsid w:val="0039495D"/>
    <w:rsid w:val="003A3F7B"/>
    <w:rsid w:val="003A7D70"/>
    <w:rsid w:val="003B0852"/>
    <w:rsid w:val="003B102F"/>
    <w:rsid w:val="003B19CF"/>
    <w:rsid w:val="003B4A7A"/>
    <w:rsid w:val="003B4AD3"/>
    <w:rsid w:val="003B6C5E"/>
    <w:rsid w:val="003B736C"/>
    <w:rsid w:val="003C2EDE"/>
    <w:rsid w:val="003C365F"/>
    <w:rsid w:val="003C56AA"/>
    <w:rsid w:val="003D0322"/>
    <w:rsid w:val="003D05DA"/>
    <w:rsid w:val="003D65DD"/>
    <w:rsid w:val="003D7069"/>
    <w:rsid w:val="003E3A7E"/>
    <w:rsid w:val="003E5950"/>
    <w:rsid w:val="003E6E85"/>
    <w:rsid w:val="003F5A6F"/>
    <w:rsid w:val="003F75A4"/>
    <w:rsid w:val="004105C6"/>
    <w:rsid w:val="004115CE"/>
    <w:rsid w:val="00412FB6"/>
    <w:rsid w:val="004139FC"/>
    <w:rsid w:val="00416DE6"/>
    <w:rsid w:val="004177D6"/>
    <w:rsid w:val="00424DBF"/>
    <w:rsid w:val="00431CD9"/>
    <w:rsid w:val="00433F55"/>
    <w:rsid w:val="004350C5"/>
    <w:rsid w:val="00436057"/>
    <w:rsid w:val="00436373"/>
    <w:rsid w:val="0044020B"/>
    <w:rsid w:val="00444822"/>
    <w:rsid w:val="00444D25"/>
    <w:rsid w:val="004463B5"/>
    <w:rsid w:val="00446C47"/>
    <w:rsid w:val="00447447"/>
    <w:rsid w:val="00450639"/>
    <w:rsid w:val="00451E60"/>
    <w:rsid w:val="00452529"/>
    <w:rsid w:val="0045381A"/>
    <w:rsid w:val="00454A11"/>
    <w:rsid w:val="004566E8"/>
    <w:rsid w:val="00457ECB"/>
    <w:rsid w:val="00460A14"/>
    <w:rsid w:val="00464D91"/>
    <w:rsid w:val="0047510F"/>
    <w:rsid w:val="00475DCD"/>
    <w:rsid w:val="004761D8"/>
    <w:rsid w:val="004766B5"/>
    <w:rsid w:val="00476B02"/>
    <w:rsid w:val="00480F4B"/>
    <w:rsid w:val="00481DEB"/>
    <w:rsid w:val="00481DFF"/>
    <w:rsid w:val="00490296"/>
    <w:rsid w:val="004A1428"/>
    <w:rsid w:val="004A2CB3"/>
    <w:rsid w:val="004A4B33"/>
    <w:rsid w:val="004C1807"/>
    <w:rsid w:val="004C3428"/>
    <w:rsid w:val="004C7CDC"/>
    <w:rsid w:val="004D2B78"/>
    <w:rsid w:val="004D3CC7"/>
    <w:rsid w:val="004D4A27"/>
    <w:rsid w:val="004D6297"/>
    <w:rsid w:val="004E02C1"/>
    <w:rsid w:val="004E25C9"/>
    <w:rsid w:val="004E2BA9"/>
    <w:rsid w:val="004E3B34"/>
    <w:rsid w:val="004E5AF4"/>
    <w:rsid w:val="004E7E51"/>
    <w:rsid w:val="004E7FB7"/>
    <w:rsid w:val="004F0D86"/>
    <w:rsid w:val="004F56AC"/>
    <w:rsid w:val="004F5B03"/>
    <w:rsid w:val="004F6AB4"/>
    <w:rsid w:val="00500A55"/>
    <w:rsid w:val="00500A86"/>
    <w:rsid w:val="00504274"/>
    <w:rsid w:val="00504B9D"/>
    <w:rsid w:val="005074E0"/>
    <w:rsid w:val="005116E6"/>
    <w:rsid w:val="005177A5"/>
    <w:rsid w:val="005238CD"/>
    <w:rsid w:val="00524CCC"/>
    <w:rsid w:val="00543070"/>
    <w:rsid w:val="0054379A"/>
    <w:rsid w:val="00544027"/>
    <w:rsid w:val="005441A6"/>
    <w:rsid w:val="00544DB5"/>
    <w:rsid w:val="00551425"/>
    <w:rsid w:val="00551DDD"/>
    <w:rsid w:val="0055247A"/>
    <w:rsid w:val="00556A6D"/>
    <w:rsid w:val="005572A7"/>
    <w:rsid w:val="00557596"/>
    <w:rsid w:val="00567FC4"/>
    <w:rsid w:val="00575AC1"/>
    <w:rsid w:val="00576780"/>
    <w:rsid w:val="00582312"/>
    <w:rsid w:val="005859BF"/>
    <w:rsid w:val="005914F2"/>
    <w:rsid w:val="005924CE"/>
    <w:rsid w:val="00592E82"/>
    <w:rsid w:val="00592FE6"/>
    <w:rsid w:val="00596E05"/>
    <w:rsid w:val="005A0B22"/>
    <w:rsid w:val="005A0D4C"/>
    <w:rsid w:val="005A6D93"/>
    <w:rsid w:val="005A79D9"/>
    <w:rsid w:val="005B263F"/>
    <w:rsid w:val="005B3ABA"/>
    <w:rsid w:val="005B3EEC"/>
    <w:rsid w:val="005B76B1"/>
    <w:rsid w:val="005C2307"/>
    <w:rsid w:val="005D1492"/>
    <w:rsid w:val="005E3226"/>
    <w:rsid w:val="005F0359"/>
    <w:rsid w:val="005F1101"/>
    <w:rsid w:val="005F280C"/>
    <w:rsid w:val="005F6052"/>
    <w:rsid w:val="005F63DD"/>
    <w:rsid w:val="005F67E5"/>
    <w:rsid w:val="00601BA4"/>
    <w:rsid w:val="00601C06"/>
    <w:rsid w:val="006026E7"/>
    <w:rsid w:val="006045D6"/>
    <w:rsid w:val="00605DB1"/>
    <w:rsid w:val="00610237"/>
    <w:rsid w:val="0061039A"/>
    <w:rsid w:val="00610FE7"/>
    <w:rsid w:val="006118AB"/>
    <w:rsid w:val="00614CFB"/>
    <w:rsid w:val="0062045C"/>
    <w:rsid w:val="00620D1C"/>
    <w:rsid w:val="0062354A"/>
    <w:rsid w:val="00624584"/>
    <w:rsid w:val="0062787D"/>
    <w:rsid w:val="00632C46"/>
    <w:rsid w:val="00632F8E"/>
    <w:rsid w:val="006338E1"/>
    <w:rsid w:val="00634CFB"/>
    <w:rsid w:val="00635356"/>
    <w:rsid w:val="0063574E"/>
    <w:rsid w:val="00645123"/>
    <w:rsid w:val="0064600F"/>
    <w:rsid w:val="00651C48"/>
    <w:rsid w:val="00652B2D"/>
    <w:rsid w:val="0065390E"/>
    <w:rsid w:val="006547A3"/>
    <w:rsid w:val="00654822"/>
    <w:rsid w:val="00654A83"/>
    <w:rsid w:val="00654C78"/>
    <w:rsid w:val="0065678C"/>
    <w:rsid w:val="00660399"/>
    <w:rsid w:val="00661A90"/>
    <w:rsid w:val="0066305D"/>
    <w:rsid w:val="00667AE7"/>
    <w:rsid w:val="00671B74"/>
    <w:rsid w:val="006733A9"/>
    <w:rsid w:val="006771AD"/>
    <w:rsid w:val="0068283B"/>
    <w:rsid w:val="00683C41"/>
    <w:rsid w:val="006840B5"/>
    <w:rsid w:val="00685BE3"/>
    <w:rsid w:val="00687682"/>
    <w:rsid w:val="00687DDF"/>
    <w:rsid w:val="006906E7"/>
    <w:rsid w:val="00691A1A"/>
    <w:rsid w:val="00694F38"/>
    <w:rsid w:val="006952FA"/>
    <w:rsid w:val="006974DB"/>
    <w:rsid w:val="006A0816"/>
    <w:rsid w:val="006A4043"/>
    <w:rsid w:val="006A7227"/>
    <w:rsid w:val="006B21B1"/>
    <w:rsid w:val="006B3A14"/>
    <w:rsid w:val="006B5527"/>
    <w:rsid w:val="006B6D19"/>
    <w:rsid w:val="006C128A"/>
    <w:rsid w:val="006C14C1"/>
    <w:rsid w:val="006C2707"/>
    <w:rsid w:val="006C4122"/>
    <w:rsid w:val="006C4AD8"/>
    <w:rsid w:val="006C5144"/>
    <w:rsid w:val="006D06AD"/>
    <w:rsid w:val="006D0ECF"/>
    <w:rsid w:val="006D3B2C"/>
    <w:rsid w:val="006D7A61"/>
    <w:rsid w:val="006D7FDF"/>
    <w:rsid w:val="006E2219"/>
    <w:rsid w:val="006E55CB"/>
    <w:rsid w:val="006E6602"/>
    <w:rsid w:val="00700DBF"/>
    <w:rsid w:val="007020EB"/>
    <w:rsid w:val="0070294D"/>
    <w:rsid w:val="007042C8"/>
    <w:rsid w:val="00710528"/>
    <w:rsid w:val="00711620"/>
    <w:rsid w:val="007168C9"/>
    <w:rsid w:val="00720404"/>
    <w:rsid w:val="00723473"/>
    <w:rsid w:val="00723AB5"/>
    <w:rsid w:val="007248CE"/>
    <w:rsid w:val="00730D38"/>
    <w:rsid w:val="007453FF"/>
    <w:rsid w:val="00745D40"/>
    <w:rsid w:val="00745DB4"/>
    <w:rsid w:val="0074676E"/>
    <w:rsid w:val="00750AB8"/>
    <w:rsid w:val="00751B8F"/>
    <w:rsid w:val="00754E66"/>
    <w:rsid w:val="00755C06"/>
    <w:rsid w:val="00761DCF"/>
    <w:rsid w:val="0076301E"/>
    <w:rsid w:val="007664A7"/>
    <w:rsid w:val="00770C92"/>
    <w:rsid w:val="007735E3"/>
    <w:rsid w:val="007750C9"/>
    <w:rsid w:val="0077512F"/>
    <w:rsid w:val="007803F1"/>
    <w:rsid w:val="00780F05"/>
    <w:rsid w:val="0078118C"/>
    <w:rsid w:val="007848BB"/>
    <w:rsid w:val="00786BD5"/>
    <w:rsid w:val="00786CB2"/>
    <w:rsid w:val="0078732E"/>
    <w:rsid w:val="0079246E"/>
    <w:rsid w:val="00792C99"/>
    <w:rsid w:val="0079786B"/>
    <w:rsid w:val="007B06EF"/>
    <w:rsid w:val="007B1CE0"/>
    <w:rsid w:val="007B2DD9"/>
    <w:rsid w:val="007B406D"/>
    <w:rsid w:val="007B42D9"/>
    <w:rsid w:val="007B479E"/>
    <w:rsid w:val="007B47B9"/>
    <w:rsid w:val="007C351C"/>
    <w:rsid w:val="007C36C9"/>
    <w:rsid w:val="007C36EA"/>
    <w:rsid w:val="007C4157"/>
    <w:rsid w:val="007C4E46"/>
    <w:rsid w:val="007D36CD"/>
    <w:rsid w:val="007D3B6B"/>
    <w:rsid w:val="007D4440"/>
    <w:rsid w:val="007D597C"/>
    <w:rsid w:val="007D77B6"/>
    <w:rsid w:val="007E1125"/>
    <w:rsid w:val="007E5100"/>
    <w:rsid w:val="007E7C43"/>
    <w:rsid w:val="007F1012"/>
    <w:rsid w:val="007F30D8"/>
    <w:rsid w:val="007F3855"/>
    <w:rsid w:val="007F47F3"/>
    <w:rsid w:val="007F6C65"/>
    <w:rsid w:val="00803790"/>
    <w:rsid w:val="0080538D"/>
    <w:rsid w:val="00806CA6"/>
    <w:rsid w:val="00810395"/>
    <w:rsid w:val="00820832"/>
    <w:rsid w:val="00825AC6"/>
    <w:rsid w:val="00827622"/>
    <w:rsid w:val="00832FFA"/>
    <w:rsid w:val="00833C3B"/>
    <w:rsid w:val="00836EB4"/>
    <w:rsid w:val="0084034B"/>
    <w:rsid w:val="008413FF"/>
    <w:rsid w:val="00846500"/>
    <w:rsid w:val="00846F89"/>
    <w:rsid w:val="00847E62"/>
    <w:rsid w:val="008522DE"/>
    <w:rsid w:val="00854582"/>
    <w:rsid w:val="00856F18"/>
    <w:rsid w:val="00861F5A"/>
    <w:rsid w:val="00862FF0"/>
    <w:rsid w:val="00864AB3"/>
    <w:rsid w:val="008929F2"/>
    <w:rsid w:val="008A197E"/>
    <w:rsid w:val="008A3BB2"/>
    <w:rsid w:val="008A6836"/>
    <w:rsid w:val="008B09DC"/>
    <w:rsid w:val="008B0B22"/>
    <w:rsid w:val="008B2962"/>
    <w:rsid w:val="008B4266"/>
    <w:rsid w:val="008B45F4"/>
    <w:rsid w:val="008B46C0"/>
    <w:rsid w:val="008B7606"/>
    <w:rsid w:val="008C22C2"/>
    <w:rsid w:val="008C2685"/>
    <w:rsid w:val="008C5962"/>
    <w:rsid w:val="008D1C0F"/>
    <w:rsid w:val="008D46F7"/>
    <w:rsid w:val="008D4AFB"/>
    <w:rsid w:val="008D5CB8"/>
    <w:rsid w:val="008D63DB"/>
    <w:rsid w:val="008D66AA"/>
    <w:rsid w:val="008D6EB4"/>
    <w:rsid w:val="008E199D"/>
    <w:rsid w:val="008E2BF0"/>
    <w:rsid w:val="008E2F71"/>
    <w:rsid w:val="008E47BD"/>
    <w:rsid w:val="008E6BDB"/>
    <w:rsid w:val="008F044C"/>
    <w:rsid w:val="008F60C1"/>
    <w:rsid w:val="008F66F9"/>
    <w:rsid w:val="00901377"/>
    <w:rsid w:val="0090207D"/>
    <w:rsid w:val="00904BC5"/>
    <w:rsid w:val="009055AB"/>
    <w:rsid w:val="00907B78"/>
    <w:rsid w:val="009101B1"/>
    <w:rsid w:val="00910E5A"/>
    <w:rsid w:val="0091142B"/>
    <w:rsid w:val="00911D4B"/>
    <w:rsid w:val="009152C1"/>
    <w:rsid w:val="00923057"/>
    <w:rsid w:val="00923E1B"/>
    <w:rsid w:val="009249FF"/>
    <w:rsid w:val="00924E95"/>
    <w:rsid w:val="0092659B"/>
    <w:rsid w:val="009272D0"/>
    <w:rsid w:val="00927C35"/>
    <w:rsid w:val="009308C8"/>
    <w:rsid w:val="00931A7B"/>
    <w:rsid w:val="0093224E"/>
    <w:rsid w:val="00935003"/>
    <w:rsid w:val="009378BD"/>
    <w:rsid w:val="00940883"/>
    <w:rsid w:val="00942563"/>
    <w:rsid w:val="00942BFF"/>
    <w:rsid w:val="00943144"/>
    <w:rsid w:val="00946B89"/>
    <w:rsid w:val="009473DD"/>
    <w:rsid w:val="00951614"/>
    <w:rsid w:val="009535E3"/>
    <w:rsid w:val="0095650E"/>
    <w:rsid w:val="009617FD"/>
    <w:rsid w:val="0096460A"/>
    <w:rsid w:val="00967032"/>
    <w:rsid w:val="00967D79"/>
    <w:rsid w:val="009701A2"/>
    <w:rsid w:val="00973876"/>
    <w:rsid w:val="009756EA"/>
    <w:rsid w:val="0097788D"/>
    <w:rsid w:val="00983F7F"/>
    <w:rsid w:val="0098428C"/>
    <w:rsid w:val="00985091"/>
    <w:rsid w:val="00985702"/>
    <w:rsid w:val="00986442"/>
    <w:rsid w:val="00986768"/>
    <w:rsid w:val="009904D6"/>
    <w:rsid w:val="009909B6"/>
    <w:rsid w:val="009942E5"/>
    <w:rsid w:val="009977A3"/>
    <w:rsid w:val="009A00F0"/>
    <w:rsid w:val="009A4F65"/>
    <w:rsid w:val="009B371C"/>
    <w:rsid w:val="009B5F18"/>
    <w:rsid w:val="009C1936"/>
    <w:rsid w:val="009C21E0"/>
    <w:rsid w:val="009C3AFE"/>
    <w:rsid w:val="009C70EF"/>
    <w:rsid w:val="009D192C"/>
    <w:rsid w:val="009D1F49"/>
    <w:rsid w:val="009D27B9"/>
    <w:rsid w:val="009D66EF"/>
    <w:rsid w:val="009E2F8E"/>
    <w:rsid w:val="009E3C33"/>
    <w:rsid w:val="009E4DC7"/>
    <w:rsid w:val="009F0A7E"/>
    <w:rsid w:val="009F34C8"/>
    <w:rsid w:val="00A007E6"/>
    <w:rsid w:val="00A02D92"/>
    <w:rsid w:val="00A0561D"/>
    <w:rsid w:val="00A0712B"/>
    <w:rsid w:val="00A11B70"/>
    <w:rsid w:val="00A11FE3"/>
    <w:rsid w:val="00A12D8C"/>
    <w:rsid w:val="00A14F69"/>
    <w:rsid w:val="00A15B00"/>
    <w:rsid w:val="00A16E72"/>
    <w:rsid w:val="00A17C83"/>
    <w:rsid w:val="00A207EC"/>
    <w:rsid w:val="00A23DBA"/>
    <w:rsid w:val="00A24461"/>
    <w:rsid w:val="00A24970"/>
    <w:rsid w:val="00A2598D"/>
    <w:rsid w:val="00A27324"/>
    <w:rsid w:val="00A41159"/>
    <w:rsid w:val="00A4191D"/>
    <w:rsid w:val="00A428BF"/>
    <w:rsid w:val="00A43DEE"/>
    <w:rsid w:val="00A47BF1"/>
    <w:rsid w:val="00A512D4"/>
    <w:rsid w:val="00A51E02"/>
    <w:rsid w:val="00A55FB6"/>
    <w:rsid w:val="00A62172"/>
    <w:rsid w:val="00A62F01"/>
    <w:rsid w:val="00A655DD"/>
    <w:rsid w:val="00A75E33"/>
    <w:rsid w:val="00A76A98"/>
    <w:rsid w:val="00A804AB"/>
    <w:rsid w:val="00A810B9"/>
    <w:rsid w:val="00A81788"/>
    <w:rsid w:val="00A82950"/>
    <w:rsid w:val="00A84531"/>
    <w:rsid w:val="00A854E3"/>
    <w:rsid w:val="00A87F73"/>
    <w:rsid w:val="00A90282"/>
    <w:rsid w:val="00A94E28"/>
    <w:rsid w:val="00A97A7B"/>
    <w:rsid w:val="00AA0FB5"/>
    <w:rsid w:val="00AA3755"/>
    <w:rsid w:val="00AA4239"/>
    <w:rsid w:val="00AA44C8"/>
    <w:rsid w:val="00AA734B"/>
    <w:rsid w:val="00AA7A13"/>
    <w:rsid w:val="00AA7B5F"/>
    <w:rsid w:val="00AB0111"/>
    <w:rsid w:val="00AB12E1"/>
    <w:rsid w:val="00AB282B"/>
    <w:rsid w:val="00AB5D4A"/>
    <w:rsid w:val="00AB6FDA"/>
    <w:rsid w:val="00AB7123"/>
    <w:rsid w:val="00AC122F"/>
    <w:rsid w:val="00AC38DA"/>
    <w:rsid w:val="00AC582A"/>
    <w:rsid w:val="00AC6EA2"/>
    <w:rsid w:val="00AC708E"/>
    <w:rsid w:val="00AC7A4A"/>
    <w:rsid w:val="00AC7C38"/>
    <w:rsid w:val="00AD01F4"/>
    <w:rsid w:val="00AD200F"/>
    <w:rsid w:val="00AD38CC"/>
    <w:rsid w:val="00AD60B1"/>
    <w:rsid w:val="00AD6B21"/>
    <w:rsid w:val="00AD7A23"/>
    <w:rsid w:val="00AE270D"/>
    <w:rsid w:val="00AE3A55"/>
    <w:rsid w:val="00AF0F1B"/>
    <w:rsid w:val="00AF2D70"/>
    <w:rsid w:val="00AF54A1"/>
    <w:rsid w:val="00AF6600"/>
    <w:rsid w:val="00B02426"/>
    <w:rsid w:val="00B03553"/>
    <w:rsid w:val="00B04987"/>
    <w:rsid w:val="00B07F49"/>
    <w:rsid w:val="00B10A7F"/>
    <w:rsid w:val="00B10FA4"/>
    <w:rsid w:val="00B11C01"/>
    <w:rsid w:val="00B130AA"/>
    <w:rsid w:val="00B13681"/>
    <w:rsid w:val="00B16044"/>
    <w:rsid w:val="00B20A17"/>
    <w:rsid w:val="00B2170B"/>
    <w:rsid w:val="00B2280D"/>
    <w:rsid w:val="00B2536B"/>
    <w:rsid w:val="00B352C5"/>
    <w:rsid w:val="00B35FE2"/>
    <w:rsid w:val="00B411C6"/>
    <w:rsid w:val="00B4298E"/>
    <w:rsid w:val="00B50091"/>
    <w:rsid w:val="00B506BF"/>
    <w:rsid w:val="00B54C7B"/>
    <w:rsid w:val="00B579E4"/>
    <w:rsid w:val="00B60074"/>
    <w:rsid w:val="00B63D4B"/>
    <w:rsid w:val="00B653E1"/>
    <w:rsid w:val="00B661B4"/>
    <w:rsid w:val="00B6622F"/>
    <w:rsid w:val="00B66B73"/>
    <w:rsid w:val="00B71E92"/>
    <w:rsid w:val="00B773D7"/>
    <w:rsid w:val="00B81B7E"/>
    <w:rsid w:val="00B81CFD"/>
    <w:rsid w:val="00B83745"/>
    <w:rsid w:val="00B850BF"/>
    <w:rsid w:val="00B86C93"/>
    <w:rsid w:val="00B87D98"/>
    <w:rsid w:val="00B9246D"/>
    <w:rsid w:val="00B93372"/>
    <w:rsid w:val="00B9671E"/>
    <w:rsid w:val="00B978E6"/>
    <w:rsid w:val="00BA2BE5"/>
    <w:rsid w:val="00BA3219"/>
    <w:rsid w:val="00BA3828"/>
    <w:rsid w:val="00BA3BB1"/>
    <w:rsid w:val="00BA6850"/>
    <w:rsid w:val="00BB24F9"/>
    <w:rsid w:val="00BB3745"/>
    <w:rsid w:val="00BB45AD"/>
    <w:rsid w:val="00BB5EB2"/>
    <w:rsid w:val="00BC02A1"/>
    <w:rsid w:val="00BC0E16"/>
    <w:rsid w:val="00BC1254"/>
    <w:rsid w:val="00BC44E0"/>
    <w:rsid w:val="00BC515D"/>
    <w:rsid w:val="00BC5368"/>
    <w:rsid w:val="00BD08D7"/>
    <w:rsid w:val="00BD29E3"/>
    <w:rsid w:val="00BD45B5"/>
    <w:rsid w:val="00BD5C9F"/>
    <w:rsid w:val="00BE5DD0"/>
    <w:rsid w:val="00BF3E6E"/>
    <w:rsid w:val="00BF53EA"/>
    <w:rsid w:val="00BF59DC"/>
    <w:rsid w:val="00BF7C92"/>
    <w:rsid w:val="00C039AA"/>
    <w:rsid w:val="00C07ACA"/>
    <w:rsid w:val="00C11CE8"/>
    <w:rsid w:val="00C1302D"/>
    <w:rsid w:val="00C20CE9"/>
    <w:rsid w:val="00C25C50"/>
    <w:rsid w:val="00C27E5C"/>
    <w:rsid w:val="00C35206"/>
    <w:rsid w:val="00C43636"/>
    <w:rsid w:val="00C450AA"/>
    <w:rsid w:val="00C45B47"/>
    <w:rsid w:val="00C50782"/>
    <w:rsid w:val="00C55933"/>
    <w:rsid w:val="00C633A2"/>
    <w:rsid w:val="00C718E5"/>
    <w:rsid w:val="00C7663F"/>
    <w:rsid w:val="00C7673E"/>
    <w:rsid w:val="00C769CF"/>
    <w:rsid w:val="00C77484"/>
    <w:rsid w:val="00C80AF5"/>
    <w:rsid w:val="00C90D7B"/>
    <w:rsid w:val="00C934F4"/>
    <w:rsid w:val="00C935D8"/>
    <w:rsid w:val="00C94681"/>
    <w:rsid w:val="00C9659E"/>
    <w:rsid w:val="00CA051F"/>
    <w:rsid w:val="00CA3C85"/>
    <w:rsid w:val="00CA3FA4"/>
    <w:rsid w:val="00CB3698"/>
    <w:rsid w:val="00CB5B05"/>
    <w:rsid w:val="00CC2D09"/>
    <w:rsid w:val="00CC3556"/>
    <w:rsid w:val="00CC3B3E"/>
    <w:rsid w:val="00CC7606"/>
    <w:rsid w:val="00CD3C53"/>
    <w:rsid w:val="00CD54EA"/>
    <w:rsid w:val="00CE1308"/>
    <w:rsid w:val="00CE26CB"/>
    <w:rsid w:val="00CF0796"/>
    <w:rsid w:val="00CF1800"/>
    <w:rsid w:val="00CF23C3"/>
    <w:rsid w:val="00CF25DD"/>
    <w:rsid w:val="00CF282B"/>
    <w:rsid w:val="00CF4A1E"/>
    <w:rsid w:val="00D01B6B"/>
    <w:rsid w:val="00D02A79"/>
    <w:rsid w:val="00D03CC2"/>
    <w:rsid w:val="00D06665"/>
    <w:rsid w:val="00D1459E"/>
    <w:rsid w:val="00D1640F"/>
    <w:rsid w:val="00D23A83"/>
    <w:rsid w:val="00D25B8E"/>
    <w:rsid w:val="00D26CB8"/>
    <w:rsid w:val="00D27FD3"/>
    <w:rsid w:val="00D33E80"/>
    <w:rsid w:val="00D36263"/>
    <w:rsid w:val="00D40261"/>
    <w:rsid w:val="00D4084D"/>
    <w:rsid w:val="00D437D7"/>
    <w:rsid w:val="00D44EBB"/>
    <w:rsid w:val="00D55FD8"/>
    <w:rsid w:val="00D64C84"/>
    <w:rsid w:val="00D66A4C"/>
    <w:rsid w:val="00D700AA"/>
    <w:rsid w:val="00D70FCC"/>
    <w:rsid w:val="00D7513A"/>
    <w:rsid w:val="00D75297"/>
    <w:rsid w:val="00D764E0"/>
    <w:rsid w:val="00D775E8"/>
    <w:rsid w:val="00D82854"/>
    <w:rsid w:val="00D836C1"/>
    <w:rsid w:val="00D853DD"/>
    <w:rsid w:val="00D86E3D"/>
    <w:rsid w:val="00D86EB7"/>
    <w:rsid w:val="00D922E6"/>
    <w:rsid w:val="00D92BB5"/>
    <w:rsid w:val="00D93E7B"/>
    <w:rsid w:val="00D9667C"/>
    <w:rsid w:val="00D97EC7"/>
    <w:rsid w:val="00DA2889"/>
    <w:rsid w:val="00DA2EDB"/>
    <w:rsid w:val="00DA40EB"/>
    <w:rsid w:val="00DA6AD4"/>
    <w:rsid w:val="00DA76A7"/>
    <w:rsid w:val="00DB0AFC"/>
    <w:rsid w:val="00DB3C3E"/>
    <w:rsid w:val="00DB6AF8"/>
    <w:rsid w:val="00DC0351"/>
    <w:rsid w:val="00DC0F92"/>
    <w:rsid w:val="00DC1072"/>
    <w:rsid w:val="00DD0E1E"/>
    <w:rsid w:val="00DE0C80"/>
    <w:rsid w:val="00DE0D6E"/>
    <w:rsid w:val="00DE36F5"/>
    <w:rsid w:val="00DE5970"/>
    <w:rsid w:val="00DF1F1A"/>
    <w:rsid w:val="00DF3597"/>
    <w:rsid w:val="00DF4DCA"/>
    <w:rsid w:val="00DF4EB0"/>
    <w:rsid w:val="00DF6D77"/>
    <w:rsid w:val="00E11A88"/>
    <w:rsid w:val="00E13F00"/>
    <w:rsid w:val="00E158F0"/>
    <w:rsid w:val="00E21D75"/>
    <w:rsid w:val="00E21E47"/>
    <w:rsid w:val="00E22022"/>
    <w:rsid w:val="00E22718"/>
    <w:rsid w:val="00E24932"/>
    <w:rsid w:val="00E26DE6"/>
    <w:rsid w:val="00E27031"/>
    <w:rsid w:val="00E27775"/>
    <w:rsid w:val="00E27D25"/>
    <w:rsid w:val="00E30200"/>
    <w:rsid w:val="00E3096D"/>
    <w:rsid w:val="00E31C01"/>
    <w:rsid w:val="00E37E85"/>
    <w:rsid w:val="00E415EF"/>
    <w:rsid w:val="00E416F0"/>
    <w:rsid w:val="00E42877"/>
    <w:rsid w:val="00E4464D"/>
    <w:rsid w:val="00E44B1C"/>
    <w:rsid w:val="00E456C2"/>
    <w:rsid w:val="00E45F8E"/>
    <w:rsid w:val="00E4682F"/>
    <w:rsid w:val="00E46B71"/>
    <w:rsid w:val="00E50C7E"/>
    <w:rsid w:val="00E52E4D"/>
    <w:rsid w:val="00E55920"/>
    <w:rsid w:val="00E62164"/>
    <w:rsid w:val="00E653DC"/>
    <w:rsid w:val="00E667BF"/>
    <w:rsid w:val="00E67101"/>
    <w:rsid w:val="00E70726"/>
    <w:rsid w:val="00E73BDB"/>
    <w:rsid w:val="00E77B9E"/>
    <w:rsid w:val="00E77FFA"/>
    <w:rsid w:val="00E803F4"/>
    <w:rsid w:val="00E83FC6"/>
    <w:rsid w:val="00E8479A"/>
    <w:rsid w:val="00E871F1"/>
    <w:rsid w:val="00E91823"/>
    <w:rsid w:val="00E91F98"/>
    <w:rsid w:val="00E9390D"/>
    <w:rsid w:val="00E94A2F"/>
    <w:rsid w:val="00E95E05"/>
    <w:rsid w:val="00E96570"/>
    <w:rsid w:val="00EA12F8"/>
    <w:rsid w:val="00EA3B80"/>
    <w:rsid w:val="00EA49C4"/>
    <w:rsid w:val="00EA778C"/>
    <w:rsid w:val="00EB3629"/>
    <w:rsid w:val="00EB4802"/>
    <w:rsid w:val="00EB7E13"/>
    <w:rsid w:val="00EC2928"/>
    <w:rsid w:val="00EC4114"/>
    <w:rsid w:val="00EC7675"/>
    <w:rsid w:val="00ED400A"/>
    <w:rsid w:val="00ED79E6"/>
    <w:rsid w:val="00EE046E"/>
    <w:rsid w:val="00EE1405"/>
    <w:rsid w:val="00EE1E0A"/>
    <w:rsid w:val="00EE317F"/>
    <w:rsid w:val="00EE3C3F"/>
    <w:rsid w:val="00EE7192"/>
    <w:rsid w:val="00EE7E71"/>
    <w:rsid w:val="00EF2C47"/>
    <w:rsid w:val="00F0225F"/>
    <w:rsid w:val="00F03678"/>
    <w:rsid w:val="00F03B6C"/>
    <w:rsid w:val="00F06C83"/>
    <w:rsid w:val="00F07AE4"/>
    <w:rsid w:val="00F07E38"/>
    <w:rsid w:val="00F12185"/>
    <w:rsid w:val="00F14484"/>
    <w:rsid w:val="00F21212"/>
    <w:rsid w:val="00F25B2D"/>
    <w:rsid w:val="00F26A66"/>
    <w:rsid w:val="00F3407A"/>
    <w:rsid w:val="00F45001"/>
    <w:rsid w:val="00F529AC"/>
    <w:rsid w:val="00F538B5"/>
    <w:rsid w:val="00F63CB8"/>
    <w:rsid w:val="00F64333"/>
    <w:rsid w:val="00F6636F"/>
    <w:rsid w:val="00F67BD1"/>
    <w:rsid w:val="00F70DD2"/>
    <w:rsid w:val="00F82E52"/>
    <w:rsid w:val="00F84E3D"/>
    <w:rsid w:val="00F87649"/>
    <w:rsid w:val="00F8791D"/>
    <w:rsid w:val="00F91142"/>
    <w:rsid w:val="00F9521B"/>
    <w:rsid w:val="00FA24A5"/>
    <w:rsid w:val="00FA6372"/>
    <w:rsid w:val="00FB1C8D"/>
    <w:rsid w:val="00FB3C0F"/>
    <w:rsid w:val="00FB47D5"/>
    <w:rsid w:val="00FB56D0"/>
    <w:rsid w:val="00FB6639"/>
    <w:rsid w:val="00FC4405"/>
    <w:rsid w:val="00FC446A"/>
    <w:rsid w:val="00FC44B7"/>
    <w:rsid w:val="00FD15FC"/>
    <w:rsid w:val="00FD2258"/>
    <w:rsid w:val="00FD3919"/>
    <w:rsid w:val="00FD3BAA"/>
    <w:rsid w:val="00FD52A4"/>
    <w:rsid w:val="00FD5776"/>
    <w:rsid w:val="00FD7822"/>
    <w:rsid w:val="00FE1D65"/>
    <w:rsid w:val="00FE3299"/>
    <w:rsid w:val="00FE438C"/>
    <w:rsid w:val="00FE746B"/>
    <w:rsid w:val="00FE7BEF"/>
    <w:rsid w:val="00FF06FA"/>
    <w:rsid w:val="00FF3A6B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Salutin</dc:creator>
  <cp:keywords/>
  <dc:description/>
  <cp:lastModifiedBy>Ruslan Salutin</cp:lastModifiedBy>
  <cp:revision>15</cp:revision>
  <dcterms:created xsi:type="dcterms:W3CDTF">2017-02-28T07:25:00Z</dcterms:created>
  <dcterms:modified xsi:type="dcterms:W3CDTF">2017-12-12T09:23:00Z</dcterms:modified>
</cp:coreProperties>
</file>